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87" w:rsidRDefault="00573887" w:rsidP="00573887">
      <w:pPr>
        <w:widowControl/>
        <w:spacing w:line="560" w:lineRule="exact"/>
        <w:rPr>
          <w:rFonts w:ascii="方正黑体_GBK" w:eastAsia="方正黑体_GBK" w:hAnsi="方正黑体_GBK" w:cs="方正黑体_GBK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Cs w:val="32"/>
        </w:rPr>
        <w:t>附件</w:t>
      </w:r>
    </w:p>
    <w:p w:rsidR="00573887" w:rsidRDefault="00573887" w:rsidP="00573887">
      <w:pPr>
        <w:widowControl/>
        <w:spacing w:line="720" w:lineRule="exact"/>
        <w:rPr>
          <w:rFonts w:ascii="方正黑体_GBK" w:eastAsia="方正黑体_GBK" w:hAnsi="方正黑体_GBK" w:cs="方正黑体_GBK"/>
          <w:kern w:val="0"/>
          <w:szCs w:val="32"/>
        </w:rPr>
      </w:pPr>
    </w:p>
    <w:p w:rsidR="00573887" w:rsidRPr="00ED5C63" w:rsidRDefault="00573887" w:rsidP="0057388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ED5C6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2018年广州工商学院发展团员名额分配及编号</w:t>
      </w:r>
      <w:proofErr w:type="gramStart"/>
      <w:r w:rsidRPr="00ED5C6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号</w:t>
      </w:r>
      <w:proofErr w:type="gramEnd"/>
      <w:r w:rsidRPr="00ED5C6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段通知</w:t>
      </w:r>
    </w:p>
    <w:p w:rsidR="00573887" w:rsidRDefault="00573887" w:rsidP="00573887">
      <w:pPr>
        <w:widowControl/>
        <w:spacing w:line="560" w:lineRule="exact"/>
        <w:rPr>
          <w:rFonts w:ascii="方正小标宋简体" w:eastAsia="方正小标宋简体" w:hAnsi="方正小标宋简体" w:cs="方正小标宋简体"/>
          <w:kern w:val="0"/>
          <w:szCs w:val="32"/>
        </w:rPr>
      </w:pPr>
    </w:p>
    <w:tbl>
      <w:tblPr>
        <w:tblpPr w:leftFromText="180" w:rightFromText="180" w:vertAnchor="text" w:horzAnchor="page" w:tblpXSpec="center" w:tblpY="179"/>
        <w:tblOverlap w:val="never"/>
        <w:tblW w:w="9031" w:type="dxa"/>
        <w:jc w:val="center"/>
        <w:tblInd w:w="678" w:type="dxa"/>
        <w:tblLayout w:type="fixed"/>
        <w:tblLook w:val="04A0" w:firstRow="1" w:lastRow="0" w:firstColumn="1" w:lastColumn="0" w:noHBand="0" w:noVBand="1"/>
      </w:tblPr>
      <w:tblGrid>
        <w:gridCol w:w="2886"/>
        <w:gridCol w:w="1440"/>
        <w:gridCol w:w="4705"/>
      </w:tblGrid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b/>
                <w:bCs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Cs w:val="32"/>
                <w:lang w:bidi="ar"/>
              </w:rPr>
              <w:t>系别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b/>
                <w:bCs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Cs w:val="32"/>
                <w:lang w:bidi="ar"/>
              </w:rPr>
              <w:t>发展团员分配名额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b/>
                <w:bCs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b/>
                <w:bCs/>
                <w:color w:val="000000"/>
                <w:kern w:val="0"/>
                <w:szCs w:val="32"/>
                <w:lang w:bidi="ar"/>
              </w:rPr>
              <w:t>团员编号段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会计系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201844344144—201844344155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工商管理系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201844344156—201844344164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仿宋" w:hint="eastAsia"/>
                <w:color w:val="000000"/>
                <w:szCs w:val="32"/>
                <w:shd w:val="clear" w:color="auto" w:fill="FFFFFF"/>
              </w:rPr>
              <w:t>计算机科学与工程系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201844344165—201844344171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Cs w:val="32"/>
              </w:rPr>
            </w:pPr>
            <w:proofErr w:type="gramStart"/>
            <w:r w:rsidRPr="00ED5C63">
              <w:rPr>
                <w:rFonts w:ascii="方正仿宋_GBK" w:eastAsia="方正仿宋_GBK" w:hAnsi="仿宋" w:cs="仿宋" w:hint="eastAsia"/>
                <w:color w:val="000000"/>
                <w:szCs w:val="32"/>
                <w:shd w:val="clear" w:color="auto" w:fill="FFFFFF"/>
              </w:rPr>
              <w:t>物流系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201844344172—201844344177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电子信息工程系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201844344178—201844344181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仿宋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仿宋" w:hint="eastAsia"/>
                <w:color w:val="000000"/>
                <w:szCs w:val="32"/>
                <w:shd w:val="clear" w:color="auto" w:fill="FFFFFF"/>
              </w:rPr>
              <w:t>国际教育学院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szCs w:val="32"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201844344182—201844344183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lastRenderedPageBreak/>
              <w:t>经济贸易系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szCs w:val="32"/>
              </w:rPr>
              <w:t>12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201844344184—201844344195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szCs w:val="32"/>
              </w:rPr>
              <w:t>外语系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szCs w:val="32"/>
              </w:rPr>
              <w:t>11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201844344196—201844344206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美术设计系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201844344207—201844344210</w:t>
            </w:r>
          </w:p>
        </w:tc>
      </w:tr>
      <w:tr w:rsidR="00573887" w:rsidTr="008C6DD4">
        <w:trPr>
          <w:trHeight w:val="563"/>
          <w:jc w:val="center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kern w:val="0"/>
                <w:szCs w:val="32"/>
                <w:lang w:bidi="ar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音乐系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szCs w:val="32"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887" w:rsidRPr="00ED5C63" w:rsidRDefault="00573887" w:rsidP="008C6DD4">
            <w:pPr>
              <w:widowControl/>
              <w:jc w:val="center"/>
              <w:textAlignment w:val="center"/>
              <w:rPr>
                <w:rFonts w:ascii="方正仿宋_GBK" w:eastAsia="方正仿宋_GBK" w:hAnsi="仿宋" w:cs="宋体"/>
                <w:color w:val="000000"/>
                <w:szCs w:val="32"/>
              </w:rPr>
            </w:pPr>
            <w:r w:rsidRPr="00ED5C63">
              <w:rPr>
                <w:rFonts w:ascii="方正仿宋_GBK" w:eastAsia="方正仿宋_GBK" w:hAnsi="仿宋" w:cs="宋体" w:hint="eastAsia"/>
                <w:color w:val="000000"/>
                <w:szCs w:val="32"/>
              </w:rPr>
              <w:t>201844344211—</w:t>
            </w:r>
            <w:r w:rsidRPr="00ED5C63">
              <w:rPr>
                <w:rFonts w:ascii="方正仿宋_GBK" w:eastAsia="方正仿宋_GBK" w:hAnsi="仿宋" w:cs="宋体" w:hint="eastAsia"/>
                <w:color w:val="000000"/>
                <w:kern w:val="0"/>
                <w:szCs w:val="32"/>
                <w:lang w:bidi="ar"/>
              </w:rPr>
              <w:t>201844344213</w:t>
            </w:r>
          </w:p>
        </w:tc>
      </w:tr>
    </w:tbl>
    <w:p w:rsidR="00573887" w:rsidRDefault="00573887" w:rsidP="00573887">
      <w:pPr>
        <w:rPr>
          <w:rFonts w:ascii="宋体" w:hAnsi="宋体" w:cs="宋体"/>
          <w:sz w:val="28"/>
          <w:szCs w:val="28"/>
        </w:rPr>
        <w:sectPr w:rsidR="00573887" w:rsidSect="00ED5C63">
          <w:footerReference w:type="even" r:id="rId5"/>
          <w:footerReference w:type="default" r:id="rId6"/>
          <w:pgSz w:w="11906" w:h="16838"/>
          <w:pgMar w:top="2098" w:right="1474" w:bottom="1985" w:left="1588" w:header="851" w:footer="992" w:gutter="0"/>
          <w:pgNumType w:fmt="numberInDash" w:start="1" w:chapStyle="1"/>
          <w:cols w:space="425"/>
          <w:docGrid w:type="linesAndChars" w:linePitch="543" w:charSpace="-849"/>
        </w:sectPr>
      </w:pPr>
    </w:p>
    <w:p w:rsidR="00EA6BE1" w:rsidRDefault="00EA6BE1">
      <w:bookmarkStart w:id="0" w:name="_GoBack"/>
      <w:bookmarkEnd w:id="0"/>
    </w:p>
    <w:sectPr w:rsidR="00EA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17257"/>
      <w:docPartObj>
        <w:docPartGallery w:val="Page Numbers (Bottom of Page)"/>
        <w:docPartUnique/>
      </w:docPartObj>
    </w:sdtPr>
    <w:sdtEndPr/>
    <w:sdtContent>
      <w:p w:rsidR="00C90DF5" w:rsidRDefault="0057388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100A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:rsidR="00C90DF5" w:rsidRDefault="005738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36719"/>
      <w:docPartObj>
        <w:docPartGallery w:val="Page Numbers (Bottom of Page)"/>
        <w:docPartUnique/>
      </w:docPartObj>
    </w:sdtPr>
    <w:sdtEndPr/>
    <w:sdtContent>
      <w:p w:rsidR="00ED5C63" w:rsidRDefault="0057388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3887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6D2A26" w:rsidRDefault="005738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87"/>
    <w:rsid w:val="00573887"/>
    <w:rsid w:val="00EA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7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3887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87"/>
    <w:pPr>
      <w:widowControl w:val="0"/>
      <w:jc w:val="both"/>
    </w:pPr>
    <w:rPr>
      <w:rFonts w:eastAsia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3887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2018-11-30T04:24:00Z</dcterms:created>
  <dcterms:modified xsi:type="dcterms:W3CDTF">2018-11-30T04:25:00Z</dcterms:modified>
</cp:coreProperties>
</file>